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493" w:rsidRDefault="00142493" w:rsidP="001424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Reading </w:t>
      </w:r>
      <w:r w:rsidR="00965109">
        <w:rPr>
          <w:b/>
          <w:bCs/>
          <w:sz w:val="32"/>
          <w:szCs w:val="32"/>
        </w:rPr>
        <w:t xml:space="preserve">&amp; Gospel Reading </w:t>
      </w:r>
      <w:r>
        <w:rPr>
          <w:b/>
          <w:bCs/>
          <w:sz w:val="32"/>
          <w:szCs w:val="32"/>
        </w:rPr>
        <w:t xml:space="preserve">for the Dawn Service </w:t>
      </w:r>
    </w:p>
    <w:p w:rsidR="00142493" w:rsidRDefault="00142493" w:rsidP="001424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Easter Sunday, 31</w:t>
      </w:r>
      <w:r w:rsidRPr="00142493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March 2024</w:t>
      </w:r>
    </w:p>
    <w:p w:rsidR="00142493" w:rsidRDefault="00142493" w:rsidP="00142493">
      <w:pPr>
        <w:jc w:val="center"/>
        <w:rPr>
          <w:b/>
          <w:bCs/>
          <w:sz w:val="32"/>
          <w:szCs w:val="32"/>
        </w:rPr>
      </w:pPr>
    </w:p>
    <w:p w:rsidR="00142493" w:rsidRPr="00142493" w:rsidRDefault="00142493" w:rsidP="00142493">
      <w:pPr>
        <w:rPr>
          <w:b/>
          <w:bCs/>
          <w:i/>
          <w:iCs/>
          <w:sz w:val="32"/>
          <w:szCs w:val="32"/>
        </w:rPr>
      </w:pPr>
      <w:r w:rsidRPr="00142493">
        <w:rPr>
          <w:b/>
          <w:bCs/>
          <w:i/>
          <w:iCs/>
          <w:sz w:val="32"/>
          <w:szCs w:val="32"/>
        </w:rPr>
        <w:t>Luke 3 v. 16-17</w:t>
      </w:r>
    </w:p>
    <w:p w:rsidR="00142493" w:rsidRDefault="00142493" w:rsidP="00142493">
      <w:pPr>
        <w:jc w:val="center"/>
        <w:rPr>
          <w:b/>
          <w:bCs/>
          <w:sz w:val="32"/>
          <w:szCs w:val="32"/>
        </w:rPr>
      </w:pPr>
    </w:p>
    <w:p w:rsidR="00142493" w:rsidRDefault="00142493" w:rsidP="00142493">
      <w:pPr>
        <w:rPr>
          <w:rStyle w:val="text"/>
          <w:rFonts w:ascii="Segoe UI" w:hAnsi="Segoe UI" w:cs="Segoe UI"/>
          <w:color w:val="000000"/>
          <w:sz w:val="32"/>
          <w:szCs w:val="32"/>
        </w:rPr>
      </w:pPr>
      <w:r w:rsidRPr="00142493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16 </w:t>
      </w:r>
      <w:r w:rsidRPr="00142493">
        <w:rPr>
          <w:rStyle w:val="text"/>
          <w:rFonts w:ascii="Segoe UI" w:hAnsi="Segoe UI" w:cs="Segoe UI"/>
          <w:color w:val="000000"/>
          <w:sz w:val="32"/>
          <w:szCs w:val="32"/>
        </w:rPr>
        <w:t>John answered all of them by saying, ‘I baptize you with water; but one who is more powerful than I is coming; I am not worthy to untie the thong of his sandals. He will baptize you with</w:t>
      </w:r>
      <w:r w:rsidRPr="00142493">
        <w:rPr>
          <w:rStyle w:val="text"/>
          <w:rFonts w:ascii="Segoe UI" w:hAnsi="Segoe UI" w:cs="Segoe UI"/>
          <w:color w:val="000000"/>
          <w:sz w:val="32"/>
          <w:szCs w:val="32"/>
          <w:vertAlign w:val="superscript"/>
        </w:rPr>
        <w:t>[</w:t>
      </w:r>
      <w:hyperlink r:id="rId4" w:anchor="fen-NRSVA-25034e" w:tooltip="See footnote e" w:history="1">
        <w:r w:rsidRPr="00142493">
          <w:rPr>
            <w:rStyle w:val="Hyperlink"/>
            <w:rFonts w:ascii="Segoe UI" w:hAnsi="Segoe UI" w:cs="Segoe UI"/>
            <w:color w:val="517E90"/>
            <w:sz w:val="32"/>
            <w:szCs w:val="32"/>
            <w:vertAlign w:val="superscript"/>
          </w:rPr>
          <w:t>e</w:t>
        </w:r>
      </w:hyperlink>
      <w:r w:rsidRPr="00142493">
        <w:rPr>
          <w:rStyle w:val="text"/>
          <w:rFonts w:ascii="Segoe UI" w:hAnsi="Segoe UI" w:cs="Segoe UI"/>
          <w:color w:val="000000"/>
          <w:sz w:val="32"/>
          <w:szCs w:val="32"/>
          <w:vertAlign w:val="superscript"/>
        </w:rPr>
        <w:t>]</w:t>
      </w:r>
      <w:r w:rsidRPr="00142493">
        <w:rPr>
          <w:rStyle w:val="apple-converted-space"/>
          <w:rFonts w:ascii="Segoe UI" w:hAnsi="Segoe UI" w:cs="Segoe UI"/>
          <w:color w:val="000000"/>
          <w:sz w:val="32"/>
          <w:szCs w:val="32"/>
        </w:rPr>
        <w:t> </w:t>
      </w:r>
      <w:r w:rsidRPr="00142493">
        <w:rPr>
          <w:rStyle w:val="text"/>
          <w:rFonts w:ascii="Segoe UI" w:hAnsi="Segoe UI" w:cs="Segoe UI"/>
          <w:color w:val="000000"/>
          <w:sz w:val="32"/>
          <w:szCs w:val="32"/>
        </w:rPr>
        <w:t>the Holy Spirit and fire.</w:t>
      </w:r>
      <w:r w:rsidRPr="00142493">
        <w:rPr>
          <w:rStyle w:val="apple-converted-space"/>
          <w:rFonts w:ascii="Segoe UI" w:hAnsi="Segoe UI" w:cs="Segoe UI"/>
          <w:color w:val="000000"/>
          <w:sz w:val="32"/>
          <w:szCs w:val="32"/>
        </w:rPr>
        <w:t> </w:t>
      </w:r>
      <w:r w:rsidRPr="00142493">
        <w:rPr>
          <w:rStyle w:val="text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17 </w:t>
      </w:r>
      <w:r w:rsidRPr="00142493">
        <w:rPr>
          <w:rStyle w:val="text"/>
          <w:rFonts w:ascii="Segoe UI" w:hAnsi="Segoe UI" w:cs="Segoe UI"/>
          <w:color w:val="000000"/>
          <w:sz w:val="32"/>
          <w:szCs w:val="32"/>
        </w:rPr>
        <w:t>His winnowing-fork is in his hand, to clear his threshing-floor and to gather the wheat into his granary; but the chaff he will burn with unquenchable fire.’</w:t>
      </w:r>
    </w:p>
    <w:p w:rsidR="00142493" w:rsidRDefault="00142493" w:rsidP="00142493">
      <w:pPr>
        <w:rPr>
          <w:rStyle w:val="text"/>
          <w:rFonts w:ascii="Segoe UI" w:hAnsi="Segoe UI" w:cs="Segoe UI"/>
          <w:color w:val="000000"/>
          <w:sz w:val="32"/>
          <w:szCs w:val="32"/>
        </w:rPr>
      </w:pPr>
    </w:p>
    <w:p w:rsidR="00142493" w:rsidRDefault="00142493" w:rsidP="00142493">
      <w:pPr>
        <w:rPr>
          <w:rStyle w:val="text"/>
          <w:rFonts w:ascii="Segoe UI" w:hAnsi="Segoe UI" w:cs="Segoe UI"/>
          <w:color w:val="000000"/>
          <w:sz w:val="32"/>
          <w:szCs w:val="32"/>
        </w:rPr>
      </w:pPr>
      <w:r>
        <w:rPr>
          <w:rStyle w:val="text"/>
          <w:rFonts w:ascii="Segoe UI" w:hAnsi="Segoe UI" w:cs="Segoe UI"/>
          <w:color w:val="000000"/>
          <w:sz w:val="32"/>
          <w:szCs w:val="32"/>
        </w:rPr>
        <w:t>This is the word of the Lord</w:t>
      </w:r>
    </w:p>
    <w:p w:rsidR="00142493" w:rsidRDefault="00142493" w:rsidP="00142493">
      <w:pPr>
        <w:rPr>
          <w:rStyle w:val="text"/>
          <w:rFonts w:ascii="Segoe UI" w:hAnsi="Segoe UI" w:cs="Segoe UI"/>
          <w:b/>
          <w:bCs/>
          <w:sz w:val="32"/>
          <w:szCs w:val="32"/>
        </w:rPr>
      </w:pPr>
      <w:r w:rsidRPr="00142493">
        <w:rPr>
          <w:rStyle w:val="text"/>
          <w:rFonts w:ascii="Segoe UI" w:hAnsi="Segoe UI" w:cs="Segoe UI"/>
          <w:color w:val="FF0000"/>
          <w:sz w:val="32"/>
          <w:szCs w:val="32"/>
        </w:rPr>
        <w:t xml:space="preserve">All </w:t>
      </w:r>
      <w:r w:rsidRPr="00142493">
        <w:rPr>
          <w:rStyle w:val="text"/>
          <w:rFonts w:ascii="Segoe UI" w:hAnsi="Segoe UI" w:cs="Segoe UI"/>
          <w:b/>
          <w:bCs/>
          <w:sz w:val="32"/>
          <w:szCs w:val="32"/>
        </w:rPr>
        <w:t>Thanks be to God</w:t>
      </w:r>
    </w:p>
    <w:p w:rsidR="00142493" w:rsidRDefault="00142493" w:rsidP="00142493">
      <w:pPr>
        <w:rPr>
          <w:rStyle w:val="text"/>
          <w:rFonts w:ascii="Segoe UI" w:hAnsi="Segoe UI" w:cs="Segoe UI"/>
          <w:b/>
          <w:bCs/>
          <w:sz w:val="32"/>
          <w:szCs w:val="32"/>
        </w:rPr>
      </w:pPr>
    </w:p>
    <w:p w:rsidR="00965109" w:rsidRDefault="00965109" w:rsidP="00142493">
      <w:pPr>
        <w:rPr>
          <w:rStyle w:val="text"/>
          <w:rFonts w:ascii="Segoe UI" w:hAnsi="Segoe UI" w:cs="Segoe UI"/>
          <w:b/>
          <w:bCs/>
          <w:sz w:val="32"/>
          <w:szCs w:val="32"/>
        </w:rPr>
      </w:pPr>
    </w:p>
    <w:p w:rsidR="00142493" w:rsidRDefault="00142493" w:rsidP="00142493">
      <w:pPr>
        <w:rPr>
          <w:rStyle w:val="text"/>
          <w:rFonts w:ascii="Segoe UI" w:hAnsi="Segoe UI" w:cs="Segoe UI"/>
          <w:b/>
          <w:bCs/>
          <w:sz w:val="32"/>
          <w:szCs w:val="32"/>
        </w:rPr>
      </w:pPr>
      <w:r>
        <w:rPr>
          <w:rStyle w:val="text"/>
          <w:rFonts w:ascii="Segoe UI" w:hAnsi="Segoe UI" w:cs="Segoe UI"/>
          <w:b/>
          <w:bCs/>
          <w:sz w:val="32"/>
          <w:szCs w:val="32"/>
        </w:rPr>
        <w:t>Gospel Reading</w:t>
      </w:r>
    </w:p>
    <w:p w:rsidR="00142493" w:rsidRDefault="00142493" w:rsidP="00142493">
      <w:pPr>
        <w:rPr>
          <w:rStyle w:val="text"/>
          <w:rFonts w:ascii="Segoe UI" w:hAnsi="Segoe UI" w:cs="Segoe UI"/>
          <w:sz w:val="32"/>
          <w:szCs w:val="32"/>
        </w:rPr>
      </w:pPr>
      <w:r>
        <w:rPr>
          <w:rStyle w:val="text"/>
          <w:rFonts w:ascii="Segoe UI" w:hAnsi="Segoe UI" w:cs="Segoe UI"/>
          <w:sz w:val="32"/>
          <w:szCs w:val="32"/>
        </w:rPr>
        <w:t>Hear the Gospel of</w:t>
      </w:r>
      <w:r w:rsidR="00375C18">
        <w:rPr>
          <w:rStyle w:val="text"/>
          <w:rFonts w:ascii="Segoe UI" w:hAnsi="Segoe UI" w:cs="Segoe UI"/>
          <w:sz w:val="32"/>
          <w:szCs w:val="32"/>
        </w:rPr>
        <w:t xml:space="preserve"> our Lord Jesus Christ according to Matthew.</w:t>
      </w:r>
    </w:p>
    <w:p w:rsidR="00375C18" w:rsidRDefault="00375C18" w:rsidP="00142493">
      <w:pPr>
        <w:rPr>
          <w:rStyle w:val="text"/>
          <w:rFonts w:ascii="Segoe UI" w:hAnsi="Segoe UI" w:cs="Segoe UI"/>
          <w:sz w:val="32"/>
          <w:szCs w:val="32"/>
        </w:rPr>
      </w:pPr>
      <w:r w:rsidRPr="00375C18">
        <w:rPr>
          <w:rStyle w:val="text"/>
          <w:rFonts w:ascii="Segoe UI" w:hAnsi="Segoe UI" w:cs="Segoe UI"/>
          <w:color w:val="C00000"/>
          <w:sz w:val="32"/>
          <w:szCs w:val="32"/>
        </w:rPr>
        <w:t xml:space="preserve">All </w:t>
      </w:r>
      <w:r w:rsidRPr="00375C18">
        <w:rPr>
          <w:rStyle w:val="text"/>
          <w:rFonts w:ascii="Segoe UI" w:hAnsi="Segoe UI" w:cs="Segoe UI"/>
          <w:b/>
          <w:bCs/>
          <w:sz w:val="32"/>
          <w:szCs w:val="32"/>
        </w:rPr>
        <w:t>Glory to you, O Lord</w:t>
      </w:r>
      <w:r>
        <w:rPr>
          <w:rStyle w:val="text"/>
          <w:rFonts w:ascii="Segoe UI" w:hAnsi="Segoe UI" w:cs="Segoe UI"/>
          <w:sz w:val="32"/>
          <w:szCs w:val="32"/>
        </w:rPr>
        <w:t>.</w:t>
      </w:r>
    </w:p>
    <w:p w:rsidR="00965109" w:rsidRDefault="00965109" w:rsidP="00965109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en-GB"/>
          <w14:ligatures w14:val="none"/>
        </w:rPr>
        <w:t>The Resurrection of Jesus</w:t>
      </w:r>
    </w:p>
    <w:p w:rsidR="00965109" w:rsidRPr="00965109" w:rsidRDefault="00965109" w:rsidP="00965109">
      <w:pPr>
        <w:rPr>
          <w:b/>
          <w:bCs/>
          <w:i/>
          <w:iCs/>
          <w:sz w:val="32"/>
          <w:szCs w:val="32"/>
        </w:rPr>
      </w:pPr>
      <w:r w:rsidRPr="00965109">
        <w:rPr>
          <w:b/>
          <w:bCs/>
          <w:i/>
          <w:iCs/>
          <w:sz w:val="32"/>
          <w:szCs w:val="32"/>
        </w:rPr>
        <w:t>Matthew 28 v. 1-10</w:t>
      </w:r>
    </w:p>
    <w:p w:rsidR="00965109" w:rsidRDefault="00965109" w:rsidP="00965109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</w:pP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en-GB"/>
          <w14:ligatures w14:val="none"/>
        </w:rPr>
        <w:t>28 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After the sabbath, as the first day of the week was dawning, Mary Magdalene and the other Mary went to see the tomb.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2 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And suddenly there was a great earthquake; for an angel of the Lord, descending from heaven, came and rolled back the stone and sat on it.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3 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His appearance was like lightning, and his clothing white as snow.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4 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For fear of him the guards shook and became like dead men.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5 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But the angel said to the women, ‘Do not be afraid; I know that you are looking for Jesus who was crucified.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6 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He is not here; for he has been raised, as he said. Come, see the place where he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[</w:t>
      </w:r>
      <w:hyperlink r:id="rId5" w:anchor="fen-NRSVA-24199a" w:tooltip="See footnote a" w:history="1">
        <w:r w:rsidRPr="00965109">
          <w:rPr>
            <w:rFonts w:ascii="Segoe UI" w:eastAsia="Times New Roman" w:hAnsi="Segoe UI" w:cs="Segoe UI"/>
            <w:color w:val="517E90"/>
            <w:kern w:val="0"/>
            <w:sz w:val="32"/>
            <w:szCs w:val="32"/>
            <w:u w:val="single"/>
            <w:vertAlign w:val="superscript"/>
            <w:lang w:eastAsia="en-GB"/>
            <w14:ligatures w14:val="none"/>
          </w:rPr>
          <w:t>a</w:t>
        </w:r>
      </w:hyperlink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]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 lay.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7 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 xml:space="preserve">Then go quickly and 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lastRenderedPageBreak/>
        <w:t>tell his disciples, “He has been raised from the dead,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[</w:t>
      </w:r>
      <w:hyperlink r:id="rId6" w:anchor="fen-NRSVA-24200b" w:tooltip="See footnote b" w:history="1">
        <w:r w:rsidRPr="00965109">
          <w:rPr>
            <w:rFonts w:ascii="Segoe UI" w:eastAsia="Times New Roman" w:hAnsi="Segoe UI" w:cs="Segoe UI"/>
            <w:color w:val="517E90"/>
            <w:kern w:val="0"/>
            <w:sz w:val="32"/>
            <w:szCs w:val="32"/>
            <w:u w:val="single"/>
            <w:vertAlign w:val="superscript"/>
            <w:lang w:eastAsia="en-GB"/>
            <w14:ligatures w14:val="none"/>
          </w:rPr>
          <w:t>b</w:t>
        </w:r>
      </w:hyperlink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]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 and indeed he is going ahead of you to Galilee; there you will see him.” This is my message for you.’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8 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So they left the tomb quickly with fear and great joy, and ran to tell his disciples.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9 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Suddenly Jesus met them and said, ‘Greetings!’ And they came to him, took hold of his feet, and worshipped him. </w:t>
      </w:r>
      <w:r w:rsidRPr="00965109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10 </w:t>
      </w:r>
      <w:r w:rsidRPr="00965109"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Then Jesus said to them, ‘Do not be afraid; go and tell my brothers to go to Galilee; there they will see me.’</w:t>
      </w:r>
    </w:p>
    <w:p w:rsidR="00965109" w:rsidRDefault="00965109" w:rsidP="00965109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  <w:t>This is the Gospel of the Lord</w:t>
      </w:r>
    </w:p>
    <w:p w:rsidR="00965109" w:rsidRPr="00965109" w:rsidRDefault="00965109" w:rsidP="00965109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sz w:val="32"/>
          <w:szCs w:val="32"/>
          <w:lang w:eastAsia="en-GB"/>
          <w14:ligatures w14:val="none"/>
        </w:rPr>
      </w:pPr>
      <w:r w:rsidRPr="00965109">
        <w:rPr>
          <w:rFonts w:ascii="Segoe UI" w:eastAsia="Times New Roman" w:hAnsi="Segoe UI" w:cs="Segoe UI"/>
          <w:color w:val="C00000"/>
          <w:kern w:val="0"/>
          <w:sz w:val="32"/>
          <w:szCs w:val="32"/>
          <w:lang w:eastAsia="en-GB"/>
          <w14:ligatures w14:val="none"/>
        </w:rPr>
        <w:t xml:space="preserve">All </w:t>
      </w:r>
      <w:r w:rsidRPr="00965109">
        <w:rPr>
          <w:rFonts w:ascii="Segoe UI" w:eastAsia="Times New Roman" w:hAnsi="Segoe UI" w:cs="Segoe UI"/>
          <w:b/>
          <w:bCs/>
          <w:kern w:val="0"/>
          <w:sz w:val="32"/>
          <w:szCs w:val="32"/>
          <w:lang w:eastAsia="en-GB"/>
          <w14:ligatures w14:val="none"/>
        </w:rPr>
        <w:t>Praise to you, O Christ.</w:t>
      </w:r>
    </w:p>
    <w:p w:rsidR="00965109" w:rsidRPr="00965109" w:rsidRDefault="00965109" w:rsidP="00965109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kern w:val="0"/>
          <w:sz w:val="32"/>
          <w:szCs w:val="32"/>
          <w:lang w:eastAsia="en-GB"/>
          <w14:ligatures w14:val="none"/>
        </w:rPr>
      </w:pPr>
    </w:p>
    <w:p w:rsidR="00375C18" w:rsidRDefault="00375C18" w:rsidP="00142493">
      <w:pPr>
        <w:rPr>
          <w:rStyle w:val="text"/>
          <w:rFonts w:ascii="Segoe UI" w:hAnsi="Segoe UI" w:cs="Segoe UI"/>
          <w:sz w:val="32"/>
          <w:szCs w:val="32"/>
        </w:rPr>
      </w:pPr>
    </w:p>
    <w:p w:rsidR="00142493" w:rsidRPr="00142493" w:rsidRDefault="00142493" w:rsidP="00142493">
      <w:pPr>
        <w:rPr>
          <w:rStyle w:val="text"/>
          <w:rFonts w:ascii="Segoe UI" w:hAnsi="Segoe UI" w:cs="Segoe UI"/>
          <w:sz w:val="32"/>
          <w:szCs w:val="32"/>
        </w:rPr>
      </w:pPr>
    </w:p>
    <w:p w:rsidR="00142493" w:rsidRDefault="00142493" w:rsidP="00142493">
      <w:pPr>
        <w:rPr>
          <w:rStyle w:val="text"/>
          <w:rFonts w:ascii="Segoe UI" w:hAnsi="Segoe UI" w:cs="Segoe UI"/>
          <w:b/>
          <w:bCs/>
          <w:sz w:val="32"/>
          <w:szCs w:val="32"/>
        </w:rPr>
      </w:pPr>
    </w:p>
    <w:p w:rsidR="00142493" w:rsidRPr="00142493" w:rsidRDefault="00142493" w:rsidP="00142493">
      <w:pPr>
        <w:rPr>
          <w:b/>
          <w:bCs/>
          <w:sz w:val="32"/>
          <w:szCs w:val="32"/>
        </w:rPr>
      </w:pPr>
    </w:p>
    <w:sectPr w:rsidR="00142493" w:rsidRPr="00142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3"/>
    <w:rsid w:val="00142493"/>
    <w:rsid w:val="00375C18"/>
    <w:rsid w:val="009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3A046"/>
  <w15:chartTrackingRefBased/>
  <w15:docId w15:val="{EB89DC87-74B7-4645-BC7C-3D77033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1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42493"/>
  </w:style>
  <w:style w:type="character" w:styleId="Hyperlink">
    <w:name w:val="Hyperlink"/>
    <w:basedOn w:val="DefaultParagraphFont"/>
    <w:uiPriority w:val="99"/>
    <w:semiHidden/>
    <w:unhideWhenUsed/>
    <w:rsid w:val="001424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493"/>
  </w:style>
  <w:style w:type="character" w:customStyle="1" w:styleId="Heading3Char">
    <w:name w:val="Heading 3 Char"/>
    <w:basedOn w:val="DefaultParagraphFont"/>
    <w:link w:val="Heading3"/>
    <w:uiPriority w:val="9"/>
    <w:rsid w:val="0096510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chapter-2">
    <w:name w:val="chapter-2"/>
    <w:basedOn w:val="Normal"/>
    <w:rsid w:val="00965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chapternum">
    <w:name w:val="chapternum"/>
    <w:basedOn w:val="DefaultParagraphFont"/>
    <w:rsid w:val="0096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8&amp;version=NRSVA" TargetMode="External"/><Relationship Id="rId5" Type="http://schemas.openxmlformats.org/officeDocument/2006/relationships/hyperlink" Target="https://www.biblegateway.com/passage/?search=Matthew+28&amp;version=NRSVA" TargetMode="External"/><Relationship Id="rId4" Type="http://schemas.openxmlformats.org/officeDocument/2006/relationships/hyperlink" Target="https://www.biblegateway.com/passage/?search=Luke+3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2</cp:revision>
  <dcterms:created xsi:type="dcterms:W3CDTF">2024-03-28T23:40:00Z</dcterms:created>
  <dcterms:modified xsi:type="dcterms:W3CDTF">2024-03-29T00:00:00Z</dcterms:modified>
</cp:coreProperties>
</file>